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20" w:rsidRPr="00D04640" w:rsidRDefault="000C4390" w:rsidP="00274897">
      <w:pPr>
        <w:adjustRightInd w:val="0"/>
        <w:snapToGrid w:val="0"/>
        <w:spacing w:line="560" w:lineRule="atLeast"/>
        <w:jc w:val="center"/>
        <w:rPr>
          <w:rFonts w:ascii="彩虹黑体" w:eastAsia="彩虹黑体"/>
          <w:sz w:val="36"/>
          <w:szCs w:val="32"/>
        </w:rPr>
      </w:pPr>
      <w:bookmarkStart w:id="0" w:name="_GoBack"/>
      <w:bookmarkEnd w:id="0"/>
      <w:r w:rsidRPr="000C4390">
        <w:rPr>
          <w:rFonts w:ascii="彩虹黑体" w:eastAsia="彩虹黑体" w:hint="eastAsia"/>
          <w:sz w:val="36"/>
          <w:szCs w:val="32"/>
        </w:rPr>
        <w:t>个人住房借款合同修订条款</w:t>
      </w:r>
    </w:p>
    <w:p w:rsidR="00274897" w:rsidRDefault="00274897" w:rsidP="00274897">
      <w:pPr>
        <w:adjustRightInd w:val="0"/>
        <w:snapToGrid w:val="0"/>
        <w:spacing w:line="560" w:lineRule="atLeast"/>
        <w:jc w:val="center"/>
        <w:rPr>
          <w:rFonts w:ascii="彩虹黑体" w:eastAsia="彩虹黑体"/>
          <w:b/>
          <w:sz w:val="32"/>
          <w:szCs w:val="32"/>
        </w:rPr>
      </w:pPr>
    </w:p>
    <w:p w:rsidR="00B5005E" w:rsidRPr="00D04640" w:rsidRDefault="002E3320" w:rsidP="00D0464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 w:rsidRPr="00D04640">
        <w:rPr>
          <w:rFonts w:ascii="彩虹粗仿宋" w:eastAsia="彩虹粗仿宋" w:hint="eastAsia"/>
          <w:sz w:val="32"/>
          <w:szCs w:val="32"/>
        </w:rPr>
        <w:t>1.</w:t>
      </w:r>
      <w:r w:rsidR="00B5005E" w:rsidRPr="00D04640">
        <w:rPr>
          <w:rFonts w:ascii="彩虹粗仿宋" w:eastAsia="彩虹粗仿宋" w:hAnsi="等线" w:hint="eastAsia"/>
          <w:sz w:val="32"/>
          <w:szCs w:val="32"/>
        </w:rPr>
        <w:t>在合同</w:t>
      </w:r>
      <w:r w:rsidR="00B5005E" w:rsidRPr="00D04640">
        <w:rPr>
          <w:rFonts w:ascii="彩虹粗仿宋" w:eastAsia="彩虹粗仿宋" w:hint="eastAsia"/>
          <w:sz w:val="32"/>
          <w:szCs w:val="32"/>
        </w:rPr>
        <w:t>“第七条 还款”</w:t>
      </w:r>
      <w:r w:rsidR="00B5005E" w:rsidRPr="00D04640">
        <w:rPr>
          <w:rFonts w:ascii="彩虹粗仿宋" w:eastAsia="彩虹粗仿宋" w:hAnsi="等线" w:hint="eastAsia"/>
          <w:sz w:val="32"/>
          <w:szCs w:val="32"/>
        </w:rPr>
        <w:t>第三款增加内容如下：“</w:t>
      </w:r>
      <w:r w:rsidR="00B5005E" w:rsidRPr="00D04640">
        <w:rPr>
          <w:rFonts w:ascii="彩虹粗仿宋" w:eastAsia="彩虹粗仿宋" w:hint="eastAsia"/>
          <w:sz w:val="32"/>
          <w:szCs w:val="32"/>
        </w:rPr>
        <w:t>借款人授权贷款人在每期约定还款日，按当期应还款项从借款人指定的委托扣款账户中扣款。授权期限自该笔贷款发放之日起，至借款人在本合同项下的债务全部履行完毕之日止。”</w:t>
      </w:r>
    </w:p>
    <w:p w:rsidR="00B5005E" w:rsidRPr="00D04640" w:rsidRDefault="002E3320" w:rsidP="00D04640">
      <w:pPr>
        <w:adjustRightInd w:val="0"/>
        <w:snapToGrid w:val="0"/>
        <w:spacing w:line="560" w:lineRule="atLeast"/>
        <w:ind w:firstLineChars="200" w:firstLine="640"/>
        <w:rPr>
          <w:rFonts w:ascii="彩虹粗仿宋" w:eastAsia="彩虹粗仿宋" w:hAnsi="等线"/>
          <w:sz w:val="32"/>
          <w:szCs w:val="32"/>
        </w:rPr>
      </w:pPr>
      <w:r w:rsidRPr="00D04640">
        <w:rPr>
          <w:rFonts w:ascii="彩虹粗仿宋" w:eastAsia="彩虹粗仿宋" w:hint="eastAsia"/>
          <w:sz w:val="32"/>
          <w:szCs w:val="32"/>
        </w:rPr>
        <w:t>2.</w:t>
      </w:r>
      <w:r w:rsidR="00B5005E" w:rsidRPr="00D04640">
        <w:rPr>
          <w:rFonts w:ascii="彩虹粗仿宋" w:eastAsia="彩虹粗仿宋" w:hint="eastAsia"/>
          <w:sz w:val="32"/>
          <w:szCs w:val="32"/>
        </w:rPr>
        <w:t>将“第七条 还款”</w:t>
      </w:r>
      <w:r w:rsidR="00B5005E" w:rsidRPr="00D04640">
        <w:rPr>
          <w:rFonts w:ascii="彩虹粗仿宋" w:eastAsia="彩虹粗仿宋" w:hAnsi="等线" w:hint="eastAsia"/>
          <w:sz w:val="32"/>
          <w:szCs w:val="32"/>
        </w:rPr>
        <w:t>第三款增加内容如下：“借款人采取委托扣款方式还款的，贷款人不收取委托扣款服务费用。”</w:t>
      </w:r>
    </w:p>
    <w:p w:rsidR="00B5005E" w:rsidRPr="00D04640" w:rsidRDefault="002E3320" w:rsidP="00D04640">
      <w:pPr>
        <w:widowControl/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 w:rsidRPr="00D04640">
        <w:rPr>
          <w:rFonts w:ascii="彩虹粗仿宋" w:eastAsia="彩虹粗仿宋" w:hint="eastAsia"/>
          <w:sz w:val="32"/>
          <w:szCs w:val="32"/>
        </w:rPr>
        <w:t>3.</w:t>
      </w:r>
      <w:r w:rsidR="00B5005E" w:rsidRPr="00D04640">
        <w:rPr>
          <w:rFonts w:ascii="彩虹粗仿宋" w:eastAsia="彩虹粗仿宋" w:hint="eastAsia"/>
          <w:sz w:val="32"/>
          <w:szCs w:val="32"/>
        </w:rPr>
        <w:t>将“第九条 借款人的主要权利和义务”第九款第三项修订为：“（三）借款人如变更委托扣款账户的，应在约定还款日前15个工作日以上到贷款人指定的柜面办理变更手续，借款人的委托扣款授权账户相应变更。”</w:t>
      </w:r>
    </w:p>
    <w:p w:rsidR="00B5005E" w:rsidRPr="00D04640" w:rsidRDefault="002E3320" w:rsidP="00D04640">
      <w:pPr>
        <w:widowControl/>
        <w:adjustRightInd w:val="0"/>
        <w:snapToGrid w:val="0"/>
        <w:spacing w:line="560" w:lineRule="atLeast"/>
        <w:ind w:firstLineChars="200" w:firstLine="640"/>
        <w:rPr>
          <w:rFonts w:ascii="彩虹粗仿宋" w:eastAsia="彩虹粗仿宋"/>
          <w:sz w:val="32"/>
          <w:szCs w:val="32"/>
        </w:rPr>
      </w:pPr>
      <w:r w:rsidRPr="00D04640">
        <w:rPr>
          <w:rFonts w:ascii="彩虹粗仿宋" w:eastAsia="彩虹粗仿宋" w:hint="eastAsia"/>
          <w:sz w:val="32"/>
          <w:szCs w:val="32"/>
        </w:rPr>
        <w:t>4.</w:t>
      </w:r>
      <w:r w:rsidR="00B5005E" w:rsidRPr="00D04640">
        <w:rPr>
          <w:rFonts w:ascii="彩虹粗仿宋" w:eastAsia="彩虹粗仿宋" w:hint="eastAsia"/>
          <w:sz w:val="32"/>
          <w:szCs w:val="32"/>
        </w:rPr>
        <w:t>将“第三十四条  对第七条的约定”的“贰：委托扣款方式”增加内容账户名称、账号、开户银行、委托扣款提示手机号码。“第二十五条 通知”中，约定“借款人委托扣款提示手机号码如有变动，应于发生变动之日起五个工作日内以书面形式通知其他各方，因未及时通知而造成的法律后果由变动方承担。”</w:t>
      </w:r>
    </w:p>
    <w:p w:rsidR="005B2E05" w:rsidRPr="00D04640" w:rsidRDefault="005B2E05">
      <w:pPr>
        <w:rPr>
          <w:rFonts w:ascii="彩虹粗仿宋" w:eastAsia="彩虹粗仿宋"/>
          <w:b/>
        </w:rPr>
      </w:pPr>
    </w:p>
    <w:sectPr w:rsidR="005B2E05" w:rsidRPr="00D0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21" w:rsidRDefault="00735B21" w:rsidP="002E3320">
      <w:r>
        <w:separator/>
      </w:r>
    </w:p>
  </w:endnote>
  <w:endnote w:type="continuationSeparator" w:id="0">
    <w:p w:rsidR="00735B21" w:rsidRDefault="00735B21" w:rsidP="002E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21" w:rsidRDefault="00735B21" w:rsidP="002E3320">
      <w:r>
        <w:separator/>
      </w:r>
    </w:p>
  </w:footnote>
  <w:footnote w:type="continuationSeparator" w:id="0">
    <w:p w:rsidR="00735B21" w:rsidRDefault="00735B21" w:rsidP="002E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5E"/>
    <w:rsid w:val="000A44C7"/>
    <w:rsid w:val="000C3884"/>
    <w:rsid w:val="000C4390"/>
    <w:rsid w:val="001E74B2"/>
    <w:rsid w:val="00274897"/>
    <w:rsid w:val="002E3320"/>
    <w:rsid w:val="003820DC"/>
    <w:rsid w:val="00405A39"/>
    <w:rsid w:val="004C268C"/>
    <w:rsid w:val="005B2E05"/>
    <w:rsid w:val="00715736"/>
    <w:rsid w:val="00735B21"/>
    <w:rsid w:val="0086275F"/>
    <w:rsid w:val="00986DF8"/>
    <w:rsid w:val="00B5005E"/>
    <w:rsid w:val="00D0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3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3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3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3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洪馨</dc:creator>
  <cp:lastModifiedBy>郭章华</cp:lastModifiedBy>
  <cp:revision>6</cp:revision>
  <dcterms:created xsi:type="dcterms:W3CDTF">2021-09-07T09:06:00Z</dcterms:created>
  <dcterms:modified xsi:type="dcterms:W3CDTF">2021-09-26T03:48:00Z</dcterms:modified>
</cp:coreProperties>
</file>